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C1" w:rsidRDefault="00CA7BC1" w:rsidP="00CA7BC1">
      <w:pPr>
        <w:spacing w:before="100" w:beforeAutospacing="1" w:after="100" w:afterAutospacing="1" w:line="240" w:lineRule="auto"/>
        <w:jc w:val="center"/>
        <w:outlineLvl w:val="0"/>
        <w:rPr>
          <w:rFonts w:eastAsia="Times New Roman"/>
          <w:b/>
          <w:bCs/>
          <w:kern w:val="36"/>
          <w:sz w:val="48"/>
          <w:szCs w:val="48"/>
        </w:rPr>
      </w:pPr>
      <w:r>
        <w:rPr>
          <w:rFonts w:eastAsia="Times New Roman"/>
          <w:b/>
          <w:bCs/>
          <w:kern w:val="36"/>
          <w:sz w:val="48"/>
          <w:szCs w:val="48"/>
        </w:rPr>
        <w:t>Logistics in the Economy and Organization</w:t>
      </w:r>
    </w:p>
    <w:p w:rsidR="00CA7BC1" w:rsidRPr="00CA7BC1" w:rsidRDefault="00CA7BC1" w:rsidP="00CA7BC1">
      <w:pPr>
        <w:spacing w:before="100" w:beforeAutospacing="1" w:after="100" w:afterAutospacing="1" w:line="240" w:lineRule="auto"/>
        <w:jc w:val="center"/>
        <w:outlineLvl w:val="0"/>
        <w:rPr>
          <w:rFonts w:eastAsia="Times New Roman"/>
          <w:b/>
          <w:bCs/>
          <w:kern w:val="36"/>
          <w:sz w:val="48"/>
          <w:szCs w:val="48"/>
        </w:rPr>
      </w:pPr>
      <w:r w:rsidRPr="00CA7BC1">
        <w:rPr>
          <w:rFonts w:eastAsia="Times New Roman"/>
          <w:b/>
          <w:bCs/>
          <w:kern w:val="36"/>
          <w:sz w:val="48"/>
          <w:szCs w:val="48"/>
        </w:rPr>
        <w:t>Key Logistics Activities</w:t>
      </w:r>
    </w:p>
    <w:p w:rsidR="00CA7BC1" w:rsidRPr="00CA7BC1" w:rsidRDefault="00CA7BC1" w:rsidP="00CA7BC1">
      <w:pPr>
        <w:spacing w:after="0" w:line="240" w:lineRule="auto"/>
        <w:rPr>
          <w:rFonts w:eastAsia="Times New Roman"/>
        </w:rPr>
      </w:pPr>
      <w:bookmarkStart w:id="0" w:name="_GoBack"/>
      <w:bookmarkEnd w:id="0"/>
    </w:p>
    <w:p w:rsidR="00CA7BC1" w:rsidRDefault="00CA7BC1" w:rsidP="00CA7BC1">
      <w:pPr>
        <w:spacing w:after="0" w:line="240" w:lineRule="auto"/>
        <w:rPr>
          <w:rFonts w:eastAsia="Times New Roman"/>
        </w:rPr>
      </w:pPr>
      <w:r w:rsidRPr="00CA7BC1">
        <w:rPr>
          <w:rFonts w:eastAsia="Times New Roman"/>
        </w:rPr>
        <w:t>Outlined below are the key activities required to facilitate the flow of a product from point of origin to point of consumption. All of these activities, listed alphabetically below, may be considered part of the overall logistics process.</w:t>
      </w:r>
    </w:p>
    <w:p w:rsidR="00CA7BC1" w:rsidRPr="00CA7BC1" w:rsidRDefault="00CA7BC1" w:rsidP="00CA7BC1">
      <w:pPr>
        <w:spacing w:after="0" w:line="240" w:lineRule="auto"/>
        <w:rPr>
          <w:rFonts w:eastAsia="Times New Roman"/>
        </w:rPr>
      </w:pPr>
    </w:p>
    <w:p w:rsidR="00CA7BC1" w:rsidRPr="00CA7BC1" w:rsidRDefault="00CA7BC1" w:rsidP="00CA7BC1">
      <w:pPr>
        <w:spacing w:after="0" w:line="240" w:lineRule="auto"/>
        <w:rPr>
          <w:rFonts w:eastAsia="Times New Roman"/>
          <w:b/>
          <w:u w:val="single"/>
        </w:rPr>
      </w:pPr>
      <w:r w:rsidRPr="00CA7BC1">
        <w:rPr>
          <w:rFonts w:eastAsia="Times New Roman"/>
          <w:b/>
          <w:u w:val="single"/>
        </w:rPr>
        <w:t>Customer service</w:t>
      </w:r>
    </w:p>
    <w:p w:rsidR="00CA7BC1" w:rsidRDefault="00CA7BC1" w:rsidP="00CA7BC1">
      <w:pPr>
        <w:spacing w:after="0" w:line="240" w:lineRule="auto"/>
        <w:rPr>
          <w:rFonts w:eastAsia="Times New Roman"/>
        </w:rPr>
      </w:pPr>
      <w:r w:rsidRPr="00CA7BC1">
        <w:rPr>
          <w:rFonts w:eastAsia="Times New Roman"/>
        </w:rPr>
        <w:t>Customer service has been defined as "a customer-oriented philosophy which integrates and manages all elements of the customer interlace within a predetermined optimum cost-service mix. Customer service is the output of the logistics system. It involves getting the right product to the right customer at the right place, in the right condition and at the right time, at the lowest total cost possible, Good customer service supports customer satisfaction, which is the output of the entire marketing process.</w:t>
      </w:r>
    </w:p>
    <w:p w:rsidR="00CA7BC1" w:rsidRPr="00CA7BC1" w:rsidRDefault="00CA7BC1" w:rsidP="00CA7BC1">
      <w:pPr>
        <w:spacing w:after="0" w:line="240" w:lineRule="auto"/>
        <w:rPr>
          <w:rFonts w:eastAsia="Times New Roman"/>
        </w:rPr>
      </w:pPr>
    </w:p>
    <w:p w:rsidR="00CA7BC1" w:rsidRPr="00CA7BC1" w:rsidRDefault="00CA7BC1" w:rsidP="00CA7BC1">
      <w:pPr>
        <w:spacing w:after="0" w:line="240" w:lineRule="auto"/>
        <w:rPr>
          <w:rFonts w:eastAsia="Times New Roman"/>
          <w:b/>
          <w:u w:val="single"/>
        </w:rPr>
      </w:pPr>
      <w:r w:rsidRPr="00CA7BC1">
        <w:rPr>
          <w:rFonts w:eastAsia="Times New Roman"/>
          <w:b/>
          <w:u w:val="single"/>
        </w:rPr>
        <w:t>Demand forecasting/planning</w:t>
      </w:r>
    </w:p>
    <w:p w:rsidR="00CA7BC1" w:rsidRPr="00CA7BC1" w:rsidRDefault="00CA7BC1" w:rsidP="00CA7BC1">
      <w:pPr>
        <w:spacing w:after="0" w:line="240" w:lineRule="auto"/>
        <w:rPr>
          <w:rFonts w:eastAsia="Times New Roman"/>
        </w:rPr>
      </w:pPr>
      <w:r w:rsidRPr="00CA7BC1">
        <w:rPr>
          <w:rFonts w:eastAsia="Times New Roman"/>
        </w:rPr>
        <w:t>There are many types of demand forecasts. Marketing forecasts customer demand based on promotions, pricing, competition, and so on. Manufacturing forecasts production requirements based on marketing's sales demand forecasts and current inventory levels. Logistics usually becomes involved in forecasting in terms of ho\v much should be ordered from its suppliers (through purchasing), and how much of finished product should be transported or held in each market that the organization serves. In some organizations, logistics may even plan production. Thus, logistics needs to be linked to both marketing and manufacturing forecasting and planning.</w:t>
      </w:r>
    </w:p>
    <w:p w:rsidR="00CA7BC1" w:rsidRDefault="00CA7BC1" w:rsidP="00CA7BC1">
      <w:pPr>
        <w:spacing w:after="0" w:line="240" w:lineRule="auto"/>
        <w:rPr>
          <w:rFonts w:eastAsia="Times New Roman"/>
          <w:b/>
          <w:u w:val="single"/>
        </w:rPr>
      </w:pPr>
    </w:p>
    <w:p w:rsidR="00CA7BC1" w:rsidRPr="00CA7BC1" w:rsidRDefault="00CA7BC1" w:rsidP="00CA7BC1">
      <w:pPr>
        <w:spacing w:after="0" w:line="240" w:lineRule="auto"/>
        <w:rPr>
          <w:rFonts w:eastAsia="Times New Roman"/>
          <w:b/>
          <w:u w:val="single"/>
        </w:rPr>
      </w:pPr>
      <w:r w:rsidRPr="00CA7BC1">
        <w:rPr>
          <w:rFonts w:eastAsia="Times New Roman"/>
          <w:b/>
          <w:u w:val="single"/>
        </w:rPr>
        <w:t>Inventory management</w:t>
      </w:r>
    </w:p>
    <w:p w:rsidR="00CA7BC1" w:rsidRPr="00CA7BC1" w:rsidRDefault="00CA7BC1" w:rsidP="00CA7BC1">
      <w:pPr>
        <w:spacing w:after="0" w:line="240" w:lineRule="auto"/>
        <w:rPr>
          <w:rFonts w:eastAsia="Times New Roman"/>
        </w:rPr>
      </w:pPr>
      <w:r w:rsidRPr="00CA7BC1">
        <w:rPr>
          <w:rFonts w:eastAsia="Times New Roman"/>
        </w:rPr>
        <w:t>Inventory management involves trading off the level of inventory held to achieve high customer service levels with the cost of holding inventory, including capital tied up in inventory, variable storage costs, and obsolescence. These costs can range from 14 to over 50 percent of the value of inventory on an annual basis! With high costs for items such as high-tech merchandise, automobiles, and</w:t>
      </w:r>
      <w:r>
        <w:rPr>
          <w:rFonts w:eastAsia="Times New Roman"/>
        </w:rPr>
        <w:t xml:space="preserve"> seasonal items that rapidly be</w:t>
      </w:r>
      <w:r w:rsidRPr="00CA7BC1">
        <w:rPr>
          <w:rFonts w:eastAsia="Times New Roman"/>
        </w:rPr>
        <w:t>come/obsolete, many organizations</w:t>
      </w:r>
      <w:proofErr w:type="gramStart"/>
      <w:r w:rsidRPr="00CA7BC1">
        <w:rPr>
          <w:rFonts w:eastAsia="Times New Roman"/>
        </w:rPr>
        <w:t>, including</w:t>
      </w:r>
      <w:proofErr w:type="gramEnd"/>
      <w:r w:rsidRPr="00CA7BC1">
        <w:rPr>
          <w:rFonts w:eastAsia="Times New Roman"/>
        </w:rPr>
        <w:t xml:space="preserve"> Hewlett Packard. Xerox, and Sears, </w:t>
      </w:r>
      <w:proofErr w:type="gramStart"/>
      <w:r w:rsidRPr="00CA7BC1">
        <w:rPr>
          <w:rFonts w:eastAsia="Times New Roman"/>
        </w:rPr>
        <w:t>are</w:t>
      </w:r>
      <w:proofErr w:type="gramEnd"/>
      <w:r w:rsidRPr="00CA7BC1">
        <w:rPr>
          <w:rFonts w:eastAsia="Times New Roman"/>
        </w:rPr>
        <w:t xml:space="preserve"> giving inventory management much more attention.</w:t>
      </w:r>
    </w:p>
    <w:p w:rsidR="00CA7BC1" w:rsidRDefault="00CA7BC1" w:rsidP="00CA7BC1">
      <w:pPr>
        <w:spacing w:after="0" w:line="240" w:lineRule="auto"/>
        <w:rPr>
          <w:rFonts w:eastAsia="Times New Roman"/>
          <w:b/>
          <w:u w:val="single"/>
        </w:rPr>
      </w:pPr>
    </w:p>
    <w:p w:rsidR="00CA7BC1" w:rsidRPr="00CA7BC1" w:rsidRDefault="00CA7BC1" w:rsidP="00CA7BC1">
      <w:pPr>
        <w:spacing w:after="0" w:line="240" w:lineRule="auto"/>
        <w:rPr>
          <w:rFonts w:eastAsia="Times New Roman"/>
          <w:b/>
          <w:u w:val="single"/>
        </w:rPr>
      </w:pPr>
      <w:r w:rsidRPr="00CA7BC1">
        <w:rPr>
          <w:rFonts w:eastAsia="Times New Roman"/>
          <w:b/>
          <w:u w:val="single"/>
        </w:rPr>
        <w:t>Logistics communications</w:t>
      </w:r>
    </w:p>
    <w:p w:rsidR="00CA7BC1" w:rsidRPr="00CA7BC1" w:rsidRDefault="00CA7BC1" w:rsidP="00CA7BC1">
      <w:pPr>
        <w:spacing w:after="0" w:line="240" w:lineRule="auto"/>
        <w:rPr>
          <w:rFonts w:eastAsia="Times New Roman"/>
        </w:rPr>
      </w:pPr>
      <w:r w:rsidRPr="00CA7BC1">
        <w:rPr>
          <w:rFonts w:eastAsia="Times New Roman"/>
        </w:rPr>
        <w:t>Communications are becoming increasingly automated, complex, and rapid. Logistics interfaces with a wide array of functions and organizations in its communication processes. Communication must occur between:</w:t>
      </w:r>
    </w:p>
    <w:p w:rsidR="00CA7BC1" w:rsidRPr="00CA7BC1" w:rsidRDefault="00CA7BC1" w:rsidP="00CA7BC1">
      <w:pPr>
        <w:spacing w:after="0" w:line="240" w:lineRule="auto"/>
        <w:ind w:left="720" w:hanging="288"/>
        <w:rPr>
          <w:rFonts w:eastAsia="Times New Roman"/>
        </w:rPr>
      </w:pPr>
      <w:r w:rsidRPr="00CA7BC1">
        <w:rPr>
          <w:rFonts w:eastAsia="Times New Roman"/>
        </w:rPr>
        <w:t>1. The organization and its suppliers and customers.</w:t>
      </w:r>
    </w:p>
    <w:p w:rsidR="00CA7BC1" w:rsidRPr="00CA7BC1" w:rsidRDefault="00CA7BC1" w:rsidP="00CA7BC1">
      <w:pPr>
        <w:spacing w:after="0" w:line="240" w:lineRule="auto"/>
        <w:ind w:left="720" w:hanging="288"/>
        <w:rPr>
          <w:rFonts w:eastAsia="Times New Roman"/>
        </w:rPr>
      </w:pPr>
      <w:r w:rsidRPr="00CA7BC1">
        <w:rPr>
          <w:rFonts w:eastAsia="Times New Roman"/>
        </w:rPr>
        <w:t>2. The major functions within the organization, such as logistics, engineering, accounting, marketing, and production.</w:t>
      </w:r>
    </w:p>
    <w:p w:rsidR="00CA7BC1" w:rsidRPr="00CA7BC1" w:rsidRDefault="00CA7BC1" w:rsidP="00CA7BC1">
      <w:pPr>
        <w:spacing w:after="0" w:line="240" w:lineRule="auto"/>
        <w:ind w:left="720" w:hanging="288"/>
        <w:rPr>
          <w:rFonts w:eastAsia="Times New Roman"/>
        </w:rPr>
      </w:pPr>
      <w:r w:rsidRPr="00CA7BC1">
        <w:rPr>
          <w:rFonts w:eastAsia="Times New Roman"/>
        </w:rPr>
        <w:t>3. The various logistics activities listed previously.</w:t>
      </w:r>
    </w:p>
    <w:p w:rsidR="00CA7BC1" w:rsidRPr="00CA7BC1" w:rsidRDefault="00CA7BC1" w:rsidP="00CA7BC1">
      <w:pPr>
        <w:spacing w:after="0" w:line="240" w:lineRule="auto"/>
        <w:ind w:left="720" w:hanging="288"/>
        <w:rPr>
          <w:rFonts w:eastAsia="Times New Roman"/>
        </w:rPr>
      </w:pPr>
      <w:r w:rsidRPr="00CA7BC1">
        <w:rPr>
          <w:rFonts w:eastAsia="Times New Roman"/>
        </w:rPr>
        <w:t>4. The various aspects of each logistics activity, such as coordinating warehousing of material, work in process, and finished goods.</w:t>
      </w:r>
    </w:p>
    <w:p w:rsidR="00CA7BC1" w:rsidRPr="00CA7BC1" w:rsidRDefault="00CA7BC1" w:rsidP="00CA7BC1">
      <w:pPr>
        <w:spacing w:after="0" w:line="240" w:lineRule="auto"/>
        <w:ind w:left="720" w:hanging="288"/>
        <w:rPr>
          <w:rFonts w:eastAsia="Times New Roman"/>
        </w:rPr>
      </w:pPr>
      <w:r w:rsidRPr="00CA7BC1">
        <w:rPr>
          <w:rFonts w:eastAsia="Times New Roman"/>
        </w:rPr>
        <w:t>5. Various members of the supply chain, such as intermediaries and secondary customers or suppliers who may not be directly linked to the firm.</w:t>
      </w:r>
    </w:p>
    <w:p w:rsidR="00CA7BC1" w:rsidRPr="00CA7BC1" w:rsidRDefault="00CA7BC1" w:rsidP="00CA7BC1">
      <w:pPr>
        <w:spacing w:after="0" w:line="240" w:lineRule="auto"/>
        <w:rPr>
          <w:rFonts w:eastAsia="Times New Roman"/>
        </w:rPr>
      </w:pPr>
      <w:r w:rsidRPr="00CA7BC1">
        <w:rPr>
          <w:rFonts w:eastAsia="Times New Roman"/>
        </w:rPr>
        <w:lastRenderedPageBreak/>
        <w:t xml:space="preserve">Communication is key to the efficient functioning of any system, whether it </w:t>
      </w:r>
      <w:proofErr w:type="gramStart"/>
      <w:r w:rsidRPr="00CA7BC1">
        <w:rPr>
          <w:rFonts w:eastAsia="Times New Roman"/>
        </w:rPr>
        <w:t>be</w:t>
      </w:r>
      <w:proofErr w:type="gramEnd"/>
      <w:r w:rsidRPr="00CA7BC1">
        <w:rPr>
          <w:rFonts w:eastAsia="Times New Roman"/>
        </w:rPr>
        <w:t xml:space="preserve"> the distribution system of an organization or the wider supply chain.</w:t>
      </w:r>
    </w:p>
    <w:p w:rsidR="00CA7BC1" w:rsidRDefault="00CA7BC1" w:rsidP="00CA7BC1">
      <w:pPr>
        <w:spacing w:after="0" w:line="240" w:lineRule="auto"/>
        <w:rPr>
          <w:rFonts w:eastAsia="Times New Roman"/>
          <w:b/>
          <w:u w:val="single"/>
        </w:rPr>
      </w:pPr>
    </w:p>
    <w:p w:rsidR="00CA7BC1" w:rsidRPr="00CA7BC1" w:rsidRDefault="00CA7BC1" w:rsidP="00CA7BC1">
      <w:pPr>
        <w:spacing w:after="0" w:line="240" w:lineRule="auto"/>
        <w:rPr>
          <w:rFonts w:eastAsia="Times New Roman"/>
          <w:b/>
          <w:u w:val="single"/>
        </w:rPr>
      </w:pPr>
      <w:r w:rsidRPr="00CA7BC1">
        <w:rPr>
          <w:rFonts w:eastAsia="Times New Roman"/>
          <w:b/>
          <w:u w:val="single"/>
        </w:rPr>
        <w:t>Material handling</w:t>
      </w:r>
    </w:p>
    <w:p w:rsidR="00CA7BC1" w:rsidRPr="00CA7BC1" w:rsidRDefault="00CA7BC1" w:rsidP="00CA7BC1">
      <w:pPr>
        <w:spacing w:after="0" w:line="240" w:lineRule="auto"/>
        <w:rPr>
          <w:rFonts w:eastAsia="Times New Roman"/>
        </w:rPr>
      </w:pPr>
      <w:r w:rsidRPr="00CA7BC1">
        <w:rPr>
          <w:rFonts w:eastAsia="Times New Roman"/>
        </w:rPr>
        <w:t>Materials handling is a broad area that encompasses virtually all aspects of all movements of raw materials, work in process, or finished goods within a plant or warehouse. Because an organization incurs costs without adding value each time an item moves or is handled, a primary objective of materials management is to eliminate handling wherever possible. That includes minimizing travel distance, bottlenecks, inventory levels, and loss due to waste, mishandling, pilferage, and damage. Thus, by carefully analyzing material flows, materials management can save the organization significant amounts of money.</w:t>
      </w:r>
    </w:p>
    <w:p w:rsidR="00CA7BC1" w:rsidRDefault="00CA7BC1" w:rsidP="00CA7BC1">
      <w:pPr>
        <w:spacing w:after="0" w:line="240" w:lineRule="auto"/>
        <w:rPr>
          <w:rFonts w:eastAsia="Times New Roman"/>
          <w:b/>
          <w:u w:val="single"/>
        </w:rPr>
      </w:pPr>
    </w:p>
    <w:p w:rsidR="00CA7BC1" w:rsidRPr="00CA7BC1" w:rsidRDefault="00CA7BC1" w:rsidP="00CA7BC1">
      <w:pPr>
        <w:spacing w:after="0" w:line="240" w:lineRule="auto"/>
        <w:rPr>
          <w:rFonts w:eastAsia="Times New Roman"/>
          <w:b/>
          <w:u w:val="single"/>
        </w:rPr>
      </w:pPr>
      <w:r w:rsidRPr="00CA7BC1">
        <w:rPr>
          <w:rFonts w:eastAsia="Times New Roman"/>
          <w:b/>
          <w:u w:val="single"/>
        </w:rPr>
        <w:t>Order processing</w:t>
      </w:r>
    </w:p>
    <w:p w:rsidR="00CA7BC1" w:rsidRPr="00CA7BC1" w:rsidRDefault="00CA7BC1" w:rsidP="00CA7BC1">
      <w:pPr>
        <w:spacing w:after="0" w:line="240" w:lineRule="auto"/>
        <w:rPr>
          <w:rFonts w:eastAsia="Times New Roman"/>
        </w:rPr>
      </w:pPr>
      <w:r w:rsidRPr="00CA7BC1">
        <w:rPr>
          <w:rFonts w:eastAsia="Times New Roman"/>
        </w:rPr>
        <w:t xml:space="preserve">Order processing entails the systems that an organization has for getting orders from customers, checking on the status of orders and communicating to customers about them, and actually filling the order and making it available </w:t>
      </w:r>
      <w:r>
        <w:rPr>
          <w:rFonts w:eastAsia="Times New Roman"/>
        </w:rPr>
        <w:t>t</w:t>
      </w:r>
      <w:r w:rsidRPr="00CA7BC1">
        <w:rPr>
          <w:rFonts w:eastAsia="Times New Roman"/>
        </w:rPr>
        <w:t>o the customer. Part of the order processing includes checking inventory status, customer credit, invoicing, and accounts receivable. Thus, order processing is a broad, highly automated area. Because the order processing cycle is a key area of customer interface with the organization, it can have a big impact on a customer's perception of service and. therefore, satisfaction.</w:t>
      </w:r>
    </w:p>
    <w:p w:rsidR="00CA7BC1" w:rsidRDefault="00CA7BC1" w:rsidP="00CA7BC1">
      <w:pPr>
        <w:spacing w:after="0" w:line="240" w:lineRule="auto"/>
        <w:rPr>
          <w:rFonts w:eastAsia="Times New Roman"/>
          <w:b/>
          <w:u w:val="single"/>
        </w:rPr>
      </w:pPr>
    </w:p>
    <w:p w:rsidR="00CA7BC1" w:rsidRPr="00CA7BC1" w:rsidRDefault="00CA7BC1" w:rsidP="00CA7BC1">
      <w:pPr>
        <w:spacing w:after="0" w:line="240" w:lineRule="auto"/>
        <w:rPr>
          <w:rFonts w:eastAsia="Times New Roman"/>
          <w:b/>
          <w:u w:val="single"/>
        </w:rPr>
      </w:pPr>
      <w:r w:rsidRPr="00CA7BC1">
        <w:rPr>
          <w:rFonts w:eastAsia="Times New Roman"/>
          <w:b/>
          <w:u w:val="single"/>
        </w:rPr>
        <w:t>Packaging</w:t>
      </w:r>
    </w:p>
    <w:p w:rsidR="00CA7BC1" w:rsidRPr="00CA7BC1" w:rsidRDefault="00CA7BC1" w:rsidP="00CA7BC1">
      <w:pPr>
        <w:spacing w:after="0" w:line="240" w:lineRule="auto"/>
        <w:rPr>
          <w:rFonts w:eastAsia="Times New Roman"/>
        </w:rPr>
      </w:pPr>
      <w:r w:rsidRPr="00CA7BC1">
        <w:rPr>
          <w:rFonts w:eastAsia="Times New Roman"/>
        </w:rPr>
        <w:t>Packaging is valuable both as a form of advertising/marketing, and for protection and storage from a logistical perspective. Packaging can convey important information to inform the consumer. Aesthetically pleasing packaging also can attract the consumer's attention. Logistically, packaging provides protection during storage and transport. This is especially important for long distances over multiple transportation modes such as international shipping.</w:t>
      </w:r>
    </w:p>
    <w:p w:rsidR="00CA7BC1" w:rsidRPr="00CA7BC1" w:rsidRDefault="00CA7BC1" w:rsidP="00CA7BC1">
      <w:pPr>
        <w:spacing w:after="0" w:line="240" w:lineRule="auto"/>
        <w:rPr>
          <w:rFonts w:eastAsia="Times New Roman"/>
        </w:rPr>
      </w:pPr>
      <w:r w:rsidRPr="00CA7BC1">
        <w:rPr>
          <w:rFonts w:eastAsia="Times New Roman"/>
        </w:rPr>
        <w:t>Packaging can ease movement and storage by being properly designed for the warehouse configuration and materials handling equipment.</w:t>
      </w:r>
    </w:p>
    <w:p w:rsidR="00CA7BC1" w:rsidRDefault="00CA7BC1" w:rsidP="00CA7BC1">
      <w:pPr>
        <w:spacing w:after="0" w:line="240" w:lineRule="auto"/>
        <w:rPr>
          <w:rFonts w:eastAsia="Times New Roman"/>
          <w:b/>
          <w:u w:val="single"/>
        </w:rPr>
      </w:pPr>
    </w:p>
    <w:p w:rsidR="00CA7BC1" w:rsidRPr="00CA7BC1" w:rsidRDefault="00CA7BC1" w:rsidP="00CA7BC1">
      <w:pPr>
        <w:spacing w:after="0" w:line="240" w:lineRule="auto"/>
        <w:rPr>
          <w:rFonts w:eastAsia="Times New Roman"/>
          <w:b/>
          <w:u w:val="single"/>
        </w:rPr>
      </w:pPr>
      <w:r w:rsidRPr="00CA7BC1">
        <w:rPr>
          <w:rFonts w:eastAsia="Times New Roman"/>
          <w:b/>
          <w:u w:val="single"/>
        </w:rPr>
        <w:t>Parts and service support</w:t>
      </w:r>
    </w:p>
    <w:p w:rsidR="00CA7BC1" w:rsidRPr="00CA7BC1" w:rsidRDefault="00CA7BC1" w:rsidP="00CA7BC1">
      <w:pPr>
        <w:spacing w:after="0" w:line="240" w:lineRule="auto"/>
        <w:rPr>
          <w:rFonts w:eastAsia="Times New Roman"/>
        </w:rPr>
      </w:pPr>
      <w:r w:rsidRPr="00CA7BC1">
        <w:rPr>
          <w:rFonts w:eastAsia="Times New Roman"/>
        </w:rPr>
        <w:t>In addition to supporting production through the movement of materials, work in process and finished goods, logistics also is responsible for providing after-sale service support. This may include delivery of repair parts to dealers, stocking adequate spares, picking up defective or malfunctioning products from customers, and responding quickly to demands for repairs.</w:t>
      </w:r>
    </w:p>
    <w:p w:rsidR="00CA7BC1" w:rsidRDefault="00CA7BC1" w:rsidP="00CA7BC1">
      <w:pPr>
        <w:spacing w:after="0" w:line="240" w:lineRule="auto"/>
        <w:rPr>
          <w:rFonts w:eastAsia="Times New Roman"/>
          <w:b/>
          <w:u w:val="single"/>
        </w:rPr>
      </w:pPr>
    </w:p>
    <w:p w:rsidR="00CA7BC1" w:rsidRPr="00CA7BC1" w:rsidRDefault="00CA7BC1" w:rsidP="00CA7BC1">
      <w:pPr>
        <w:spacing w:after="0" w:line="240" w:lineRule="auto"/>
        <w:rPr>
          <w:rFonts w:eastAsia="Times New Roman"/>
          <w:b/>
          <w:u w:val="single"/>
        </w:rPr>
      </w:pPr>
      <w:r w:rsidRPr="00CA7BC1">
        <w:rPr>
          <w:rFonts w:eastAsia="Times New Roman"/>
          <w:b/>
          <w:u w:val="single"/>
        </w:rPr>
        <w:t>Traffic and transportation</w:t>
      </w:r>
    </w:p>
    <w:p w:rsidR="00CA7BC1" w:rsidRDefault="00CA7BC1" w:rsidP="00CA7BC1">
      <w:pPr>
        <w:spacing w:after="0" w:line="240" w:lineRule="auto"/>
        <w:rPr>
          <w:rFonts w:eastAsia="Times New Roman"/>
        </w:rPr>
      </w:pPr>
      <w:r w:rsidRPr="00CA7BC1">
        <w:rPr>
          <w:rFonts w:eastAsia="Times New Roman"/>
        </w:rPr>
        <w:t>A key logistics activity is to actually provide for the movement of materials and goods from point of origin to point of consumption, and perhaps to its ultimate point of disposal as well. Transportation involves selection of the mode (e.g., air, rail, water, truck, or pipeline), the routing of the shipment, assuring of compliance with regulations in the region of the country where shipment is occurring, and selection of the carrier. It is frequently the largest single cost</w:t>
      </w:r>
      <w:r>
        <w:rPr>
          <w:rFonts w:eastAsia="Times New Roman"/>
        </w:rPr>
        <w:t xml:space="preserve"> among logistics activities.</w:t>
      </w:r>
    </w:p>
    <w:p w:rsidR="00CA7BC1" w:rsidRDefault="00CA7BC1" w:rsidP="00CA7BC1">
      <w:pPr>
        <w:spacing w:after="0" w:line="240" w:lineRule="auto"/>
        <w:rPr>
          <w:rFonts w:eastAsia="Times New Roman"/>
        </w:rPr>
      </w:pPr>
    </w:p>
    <w:p w:rsidR="00CA7BC1" w:rsidRDefault="00CA7BC1" w:rsidP="00CA7BC1">
      <w:pPr>
        <w:spacing w:after="0" w:line="240" w:lineRule="auto"/>
        <w:rPr>
          <w:rFonts w:eastAsia="Times New Roman"/>
        </w:rPr>
      </w:pPr>
    </w:p>
    <w:p w:rsidR="00CA7BC1" w:rsidRDefault="00CA7BC1" w:rsidP="00CA7BC1">
      <w:pPr>
        <w:spacing w:after="0" w:line="240" w:lineRule="auto"/>
        <w:rPr>
          <w:rFonts w:eastAsia="Times New Roman"/>
        </w:rPr>
      </w:pPr>
    </w:p>
    <w:p w:rsidR="00CA7BC1" w:rsidRPr="00CA7BC1" w:rsidRDefault="00CA7BC1" w:rsidP="00CA7BC1">
      <w:pPr>
        <w:spacing w:after="0" w:line="240" w:lineRule="auto"/>
        <w:rPr>
          <w:rFonts w:eastAsia="Times New Roman"/>
        </w:rPr>
      </w:pPr>
    </w:p>
    <w:p w:rsidR="00CA7BC1" w:rsidRPr="00CA7BC1" w:rsidRDefault="00CA7BC1" w:rsidP="00CA7BC1">
      <w:pPr>
        <w:spacing w:after="0" w:line="240" w:lineRule="auto"/>
        <w:rPr>
          <w:rFonts w:eastAsia="Times New Roman"/>
        </w:rPr>
      </w:pPr>
      <w:hyperlink r:id="rId5" w:history="1">
        <w:r w:rsidRPr="00CA7BC1">
          <w:rPr>
            <w:rFonts w:eastAsia="Times New Roman"/>
            <w:color w:val="0000FF"/>
            <w:u w:val="single"/>
          </w:rPr>
          <w:t>Logistics</w:t>
        </w:r>
        <w:r w:rsidRPr="00CA7BC1">
          <w:rPr>
            <w:rFonts w:eastAsia="Times New Roman"/>
            <w:color w:val="0000FF"/>
            <w:u w:val="single"/>
          </w:rPr>
          <w:t xml:space="preserve"> </w:t>
        </w:r>
        <w:r w:rsidRPr="00CA7BC1">
          <w:rPr>
            <w:rFonts w:eastAsia="Times New Roman"/>
            <w:color w:val="0000FF"/>
            <w:u w:val="single"/>
          </w:rPr>
          <w:t>in the Economy and Organization</w:t>
        </w:r>
      </w:hyperlink>
    </w:p>
    <w:p w:rsidR="00CA7BC1" w:rsidRDefault="00CA7BC1" w:rsidP="00CA7BC1">
      <w:pPr>
        <w:spacing w:after="0" w:line="240" w:lineRule="auto"/>
      </w:pPr>
      <w:hyperlink r:id="rId6" w:history="1">
        <w:r w:rsidRPr="00CA7BC1">
          <w:rPr>
            <w:color w:val="0000FF"/>
          </w:rPr>
          <w:t>http://www.jetef.com/keyactivities.html</w:t>
        </w:r>
      </w:hyperlink>
    </w:p>
    <w:sectPr w:rsidR="00CA7BC1" w:rsidSect="00CA7BC1">
      <w:pgSz w:w="12240" w:h="15840" w:code="1"/>
      <w:pgMar w:top="1440" w:right="1440" w:bottom="86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C1"/>
    <w:rsid w:val="004F337A"/>
    <w:rsid w:val="00CA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3249">
      <w:bodyDiv w:val="1"/>
      <w:marLeft w:val="0"/>
      <w:marRight w:val="0"/>
      <w:marTop w:val="0"/>
      <w:marBottom w:val="0"/>
      <w:divBdr>
        <w:top w:val="none" w:sz="0" w:space="0" w:color="auto"/>
        <w:left w:val="none" w:sz="0" w:space="0" w:color="auto"/>
        <w:bottom w:val="none" w:sz="0" w:space="0" w:color="auto"/>
        <w:right w:val="none" w:sz="0" w:space="0" w:color="auto"/>
      </w:divBdr>
      <w:divsChild>
        <w:div w:id="466708008">
          <w:marLeft w:val="0"/>
          <w:marRight w:val="0"/>
          <w:marTop w:val="0"/>
          <w:marBottom w:val="0"/>
          <w:divBdr>
            <w:top w:val="none" w:sz="0" w:space="0" w:color="auto"/>
            <w:left w:val="none" w:sz="0" w:space="0" w:color="auto"/>
            <w:bottom w:val="none" w:sz="0" w:space="0" w:color="auto"/>
            <w:right w:val="none" w:sz="0" w:space="0" w:color="auto"/>
          </w:divBdr>
          <w:divsChild>
            <w:div w:id="2146854450">
              <w:marLeft w:val="0"/>
              <w:marRight w:val="0"/>
              <w:marTop w:val="0"/>
              <w:marBottom w:val="0"/>
              <w:divBdr>
                <w:top w:val="none" w:sz="0" w:space="0" w:color="auto"/>
                <w:left w:val="none" w:sz="0" w:space="0" w:color="auto"/>
                <w:bottom w:val="none" w:sz="0" w:space="0" w:color="auto"/>
                <w:right w:val="none" w:sz="0" w:space="0" w:color="auto"/>
              </w:divBdr>
              <w:divsChild>
                <w:div w:id="1745569900">
                  <w:marLeft w:val="0"/>
                  <w:marRight w:val="0"/>
                  <w:marTop w:val="0"/>
                  <w:marBottom w:val="0"/>
                  <w:divBdr>
                    <w:top w:val="none" w:sz="0" w:space="0" w:color="auto"/>
                    <w:left w:val="none" w:sz="0" w:space="0" w:color="auto"/>
                    <w:bottom w:val="none" w:sz="0" w:space="0" w:color="auto"/>
                    <w:right w:val="none" w:sz="0" w:space="0" w:color="auto"/>
                  </w:divBdr>
                  <w:divsChild>
                    <w:div w:id="1092362808">
                      <w:marLeft w:val="0"/>
                      <w:marRight w:val="0"/>
                      <w:marTop w:val="0"/>
                      <w:marBottom w:val="0"/>
                      <w:divBdr>
                        <w:top w:val="none" w:sz="0" w:space="0" w:color="auto"/>
                        <w:left w:val="none" w:sz="0" w:space="0" w:color="auto"/>
                        <w:bottom w:val="none" w:sz="0" w:space="0" w:color="auto"/>
                        <w:right w:val="none" w:sz="0" w:space="0" w:color="auto"/>
                      </w:divBdr>
                    </w:div>
                    <w:div w:id="10453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5222">
              <w:marLeft w:val="0"/>
              <w:marRight w:val="0"/>
              <w:marTop w:val="0"/>
              <w:marBottom w:val="0"/>
              <w:divBdr>
                <w:top w:val="none" w:sz="0" w:space="0" w:color="auto"/>
                <w:left w:val="none" w:sz="0" w:space="0" w:color="auto"/>
                <w:bottom w:val="none" w:sz="0" w:space="0" w:color="auto"/>
                <w:right w:val="none" w:sz="0" w:space="0" w:color="auto"/>
              </w:divBdr>
              <w:divsChild>
                <w:div w:id="634408423">
                  <w:marLeft w:val="0"/>
                  <w:marRight w:val="0"/>
                  <w:marTop w:val="0"/>
                  <w:marBottom w:val="0"/>
                  <w:divBdr>
                    <w:top w:val="none" w:sz="0" w:space="0" w:color="auto"/>
                    <w:left w:val="none" w:sz="0" w:space="0" w:color="auto"/>
                    <w:bottom w:val="none" w:sz="0" w:space="0" w:color="auto"/>
                    <w:right w:val="none" w:sz="0" w:space="0" w:color="auto"/>
                  </w:divBdr>
                  <w:divsChild>
                    <w:div w:id="10851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tef.com/keyactivities.html" TargetMode="External"/><Relationship Id="rId5" Type="http://schemas.openxmlformats.org/officeDocument/2006/relationships/hyperlink" Target="http://www.jetef.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2012-02-08T17:09:00Z</dcterms:created>
  <dcterms:modified xsi:type="dcterms:W3CDTF">2012-02-08T17:13:00Z</dcterms:modified>
</cp:coreProperties>
</file>